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15BD" w:rsidRDefault="009C15BD" w:rsidP="009C15BD">
      <w:pPr>
        <w:rPr>
          <w:rFonts w:ascii="Times New Roman" w:hAnsi="Times New Roman" w:cs="Times New Roman"/>
          <w:b/>
          <w:sz w:val="24"/>
          <w:szCs w:val="24"/>
        </w:rPr>
      </w:pPr>
    </w:p>
    <w:p w:rsidR="009C15BD" w:rsidRDefault="009C15BD" w:rsidP="009C15BD">
      <w:pPr>
        <w:jc w:val="center"/>
        <w:rPr>
          <w:noProof/>
        </w:rPr>
      </w:pPr>
    </w:p>
    <w:p w:rsidR="009C15BD" w:rsidRDefault="009C15BD" w:rsidP="009C15BD">
      <w:pPr>
        <w:jc w:val="center"/>
        <w:rPr>
          <w:noProof/>
        </w:rPr>
      </w:pPr>
    </w:p>
    <w:p w:rsidR="009C15BD" w:rsidRDefault="00936F4B" w:rsidP="009C15B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479540" cy="8914834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5BD" w:rsidRDefault="009C15BD" w:rsidP="00FE4D9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0346" w:rsidRPr="00DE42B0" w:rsidRDefault="00B40346" w:rsidP="00FE4D94">
      <w:pPr>
        <w:jc w:val="center"/>
        <w:rPr>
          <w:rFonts w:ascii="Times New Roman" w:hAnsi="Times New Roman" w:cs="Times New Roman"/>
          <w:sz w:val="24"/>
          <w:szCs w:val="24"/>
        </w:rPr>
      </w:pPr>
      <w:r w:rsidRPr="00970AC7">
        <w:rPr>
          <w:rFonts w:ascii="Times New Roman" w:hAnsi="Times New Roman" w:cs="Times New Roman"/>
          <w:b/>
          <w:sz w:val="24"/>
          <w:szCs w:val="24"/>
        </w:rPr>
        <w:lastRenderedPageBreak/>
        <w:t>ИЗОБРАЗИТЕЛЬНОЕ ИСКУССТВО</w:t>
      </w:r>
    </w:p>
    <w:p w:rsidR="00B40346" w:rsidRPr="001B70BB" w:rsidRDefault="00B40346" w:rsidP="00077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70BB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C55B22" w:rsidRDefault="00C55B22" w:rsidP="00C55B22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Рабочая программа по предмету «Изобразительное искусст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во» </w:t>
      </w:r>
      <w:r w:rsidR="00B830F2">
        <w:rPr>
          <w:rFonts w:ascii="Times New Roman" w:eastAsia="Times New Roman" w:hAnsi="Times New Roman" w:cs="Times New Roman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 класс</w:t>
      </w:r>
      <w:r w:rsidR="00B830F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>создана на основе Федерального Государственного стандарта начального общего образования УМК «Школа России»,</w:t>
      </w:r>
      <w:r w:rsidR="00922514">
        <w:rPr>
          <w:rFonts w:ascii="Times New Roman" w:eastAsia="Times New Roman" w:hAnsi="Times New Roman" w:cs="Times New Roman"/>
          <w:sz w:val="24"/>
          <w:szCs w:val="24"/>
        </w:rPr>
        <w:t xml:space="preserve"> БУП 3 вариант, 1 модель на 2019-2020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учебный год </w:t>
      </w:r>
      <w:r>
        <w:rPr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соответствии с СанПиН 2.4.4.3172-14, а также на основе письма МО и Н РТ от 21.04.2016 Г. №459 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утверждённый приказом МО и Н РФ от 31 марта 2014 г № 253».</w:t>
      </w:r>
    </w:p>
    <w:p w:rsidR="00C55B22" w:rsidRDefault="00C55B22" w:rsidP="00C55B22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Она разработана в целях конкретизации содержания образовательного стандарта с учетом межпредметных и внутрипредметных связей, логики учебного процесса и возрастных особенностей младших школьников.</w:t>
      </w:r>
    </w:p>
    <w:p w:rsidR="00B40346" w:rsidRPr="001B70BB" w:rsidRDefault="00B40346" w:rsidP="00C55B22">
      <w:pPr>
        <w:shd w:val="clear" w:color="auto" w:fill="FFFFFF"/>
        <w:spacing w:before="20" w:after="2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предмета в базисном учебном плане</w:t>
      </w:r>
    </w:p>
    <w:p w:rsidR="00B40346" w:rsidRDefault="00B40346" w:rsidP="00B40346">
      <w:pPr>
        <w:shd w:val="clear" w:color="auto" w:fill="FFFFFF"/>
        <w:spacing w:before="20" w:after="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В федеральном базисном учебном плане на изучение предмета «Изобразительное искусство» отводится 1 час в неделю. Всего на изучение программного</w:t>
      </w:r>
      <w:r w:rsidRPr="001B70BB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 материала </w:t>
      </w:r>
      <w:r w:rsidRPr="001B70BB">
        <w:rPr>
          <w:rFonts w:ascii="Times New Roman" w:eastAsia="Times New Roman" w:hAnsi="Times New Roman" w:cs="Times New Roman"/>
          <w:spacing w:val="-11"/>
          <w:sz w:val="24"/>
          <w:szCs w:val="24"/>
        </w:rPr>
        <w:t>отводится  </w:t>
      </w:r>
      <w:r w:rsidR="001518A4">
        <w:rPr>
          <w:rFonts w:ascii="Times New Roman" w:eastAsia="Times New Roman" w:hAnsi="Times New Roman" w:cs="Times New Roman"/>
          <w:b/>
          <w:bCs/>
          <w:spacing w:val="-11"/>
          <w:sz w:val="24"/>
          <w:szCs w:val="24"/>
        </w:rPr>
        <w:t>33</w:t>
      </w:r>
      <w:r w:rsidR="007820BF">
        <w:rPr>
          <w:rFonts w:ascii="Times New Roman" w:eastAsia="Times New Roman" w:hAnsi="Times New Roman" w:cs="Times New Roman"/>
          <w:b/>
          <w:bCs/>
          <w:spacing w:val="-11"/>
          <w:sz w:val="24"/>
          <w:szCs w:val="24"/>
        </w:rPr>
        <w:t xml:space="preserve"> </w:t>
      </w:r>
      <w:r w:rsidRPr="001B70BB">
        <w:rPr>
          <w:rFonts w:ascii="Times New Roman" w:eastAsia="Times New Roman" w:hAnsi="Times New Roman" w:cs="Times New Roman"/>
          <w:b/>
          <w:bCs/>
          <w:spacing w:val="-11"/>
          <w:sz w:val="24"/>
          <w:szCs w:val="24"/>
        </w:rPr>
        <w:t>часа</w:t>
      </w:r>
      <w:r w:rsidRPr="001B70BB">
        <w:rPr>
          <w:rFonts w:ascii="Times New Roman" w:eastAsia="Times New Roman" w:hAnsi="Times New Roman" w:cs="Times New Roman"/>
          <w:spacing w:val="-11"/>
          <w:sz w:val="24"/>
          <w:szCs w:val="24"/>
        </w:rPr>
        <w:t>.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 Рабочая программа по предмету </w:t>
      </w: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«Изобразительное искусство» 1 класс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 разработана на основе учебно-методического комплекта «Школа России», а именно авторской программы Б. М. Неменского, В. Г. Гурова, Л. А. Неменской.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Общая характеристика учебного предмета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 Целью художественного воспитания и обучения в 1 классе является формирование представления о трех видах художественной деятельности, которые определяют все многообразие визуальных пространственных искусств.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На помощь ученикам приходит игровая, образная форма приобщения к искусству: три Брата-Мастера – Мастер Изображения, Мастер Украшения и Мастер Постройки. Увидеть в окружающей жизни работу того или иного Брата – Мастера – интересная игра. С нее начинается познание связей искусства с жизнью.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В задачу 1 года обучения входит осознание того, что Мастера работают определенными материалами, а так же первичное освоение этих материалов. Через работу каждого Мастера связывается детская художественная работа со взрослым искусством. Здесь закладываются основы понимания огромной роли изобразительной деятельности в жизни людей. В искусстве существует не только Художник, но и Зритель. Задачей Мастера является обучение детей первичному опыту владения доступными начальной школе материалами.      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Рабочая программа построена так, чтобы дать школьникам ясные представления о системе взаимодействия искусства с жизнью. Предусматривается широкое привлечение жизненного опыта детей, примеров из окружающей действительности. Работа на основе наблюдения и эстетического переживания окружающей реальности является важным условием освоения детьми программного материала.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Художественная деятельность школьников на уроках находит разнообразные формы выражения: изображение на плоскости и в объёме; декоративная и конструктивная работа; восприятие явлений действительности и произведений искусства; обсуждение работ товарищей, результатов коллективного творчества и индивидуальной работы на уроках; изучение художественного наследия; подбор иллюстративного материала к изучаемым темам; прослушивание музыкальных и литературных произведений (народных, классических, современных).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  Наряду с основной формой организации учебного процесса – уроком – проводятся экскурсии в краеведческие музеи; используются видеоматериалы о художественных музеях и картинных галереях.         </w:t>
      </w:r>
    </w:p>
    <w:p w:rsidR="00B40346" w:rsidRDefault="00B40346" w:rsidP="00B40346">
      <w:pPr>
        <w:shd w:val="clear" w:color="auto" w:fill="FFFFFF"/>
        <w:spacing w:before="20" w:after="20" w:line="240" w:lineRule="auto"/>
        <w:ind w:right="45" w:firstLine="70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Основные межпредметные связи осуществляются с уроками музыки и литературного чтения. При прохождении отдельных тем используются межпредметные связи с окружающим миром, математикой (геометрические фигуры и объемы), трудовым обучением (</w:t>
      </w:r>
      <w:r w:rsidRPr="001B70BB">
        <w:rPr>
          <w:rFonts w:ascii="Times New Roman" w:eastAsia="Times New Roman" w:hAnsi="Times New Roman" w:cs="Times New Roman"/>
          <w:spacing w:val="-3"/>
          <w:sz w:val="24"/>
          <w:szCs w:val="24"/>
        </w:rPr>
        <w:t>природные и искусственные материалы, отделка готовых изделий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45" w:firstLine="70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48" w:firstLine="70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Основные содержательные линии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 В рабочей программе по изобразительному искусству  в 1 классе выделены 3 основные содержательные линии, реализующие концентрический принцип предъявления содержание обучения, что дает возможность постепенно расширять и усложнять его с учетом конкретного этапа обучения: «Мир изобразительных (пластических) искусств»; «Художественный язык изобразительного искусства»; «Художественное творчество и его связь с окружающей жизнью».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Систематизирующим методом является выделение трёх основных видов художественной деятельности: конструктивной, изобразительной, декоративной.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       Эти три вида художественной деятельности являются основанием для деления визуально-пространственных искусств на виды: изобразительные – живопись, графика, скульптура; конструктивные – архитектура, дизайн; различные декоративно-прикладные искусства. Но одновременно каждая из этих форм деятельности присуща созданию любого произведения искусства и поэтому является необходимой основой для интеграции всего многообразия видов искусства в единую систему, не по принципу перечисления видов искусства, а по принципу вида художественной деятельности. 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69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Три способа освоения художественной действительности представлены в начальной школе в игровой форме, как Братья – Мастера Изображения, Украшения, Постройки, эти три вида художественной деятельности сопутствуют обучающимся весь год обучения. Они помогают вначале структурно членить, а значит, и понимать деятельность искусств в окружающей жизни, а затем более глубоко осознавать искусство.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69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           </w:t>
      </w: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Цели обучения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69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Изучение изобразительного искусства и художественного труда в 1 классе направлено на достижение следующих целей: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         •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развитие 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способности к эмоционально-ценностному восприятию произведения изобразительного искусства, выражению в творческих работах своего отношения к окружающему миру;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•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освоение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 первичных знаний о мире пластических искусств: изобразительном, декоративно-прикладном, архитектуре, дизайне; о формах их бытования в повседневном окружении ребенка;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•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овладение 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элементарными умениями, навыками, способами художественной деятельности;</w:t>
      </w:r>
    </w:p>
    <w:p w:rsidR="00B40346" w:rsidRDefault="00B40346" w:rsidP="00B40346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•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воспитание </w:t>
      </w:r>
      <w:r w:rsidRPr="001B70BB">
        <w:rPr>
          <w:rFonts w:ascii="Times New Roman" w:eastAsia="Times New Roman" w:hAnsi="Times New Roman" w:cs="Times New Roman"/>
          <w:sz w:val="24"/>
          <w:szCs w:val="24"/>
        </w:rPr>
        <w:t>эмоциональной отзывчивости и культуры восприятия произведений профессионального и народного изобразительного искусства; нравственных и эстетических чувств: любви к родной природе, своему народу, Родине, уважения к ее традициям, героическому прошлому, многонациональной культуре.</w:t>
      </w:r>
    </w:p>
    <w:p w:rsidR="00B40346" w:rsidRPr="004E3641" w:rsidRDefault="00B40346" w:rsidP="00B40346">
      <w:pPr>
        <w:spacing w:before="20" w:after="20" w:line="240" w:lineRule="auto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    </w:t>
      </w: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Основные  задачи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B40346" w:rsidRPr="004E3641" w:rsidRDefault="00B40346" w:rsidP="00B40346">
      <w:pPr>
        <w:numPr>
          <w:ilvl w:val="0"/>
          <w:numId w:val="3"/>
        </w:numPr>
        <w:spacing w:before="20" w:after="20" w:line="240" w:lineRule="auto"/>
        <w:ind w:left="644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учить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 детей элементарным основам реалистического рисунка, формировать навыки рисования с натуры, по памяти, по представлению, знакомить с особенностями работы в области декоративно-прикладного и народного искусства, лепки и аппликации;</w:t>
      </w:r>
    </w:p>
    <w:p w:rsidR="00B40346" w:rsidRPr="004E3641" w:rsidRDefault="00B40346" w:rsidP="00B40346">
      <w:pPr>
        <w:numPr>
          <w:ilvl w:val="0"/>
          <w:numId w:val="3"/>
        </w:numPr>
        <w:spacing w:before="20" w:after="20" w:line="240" w:lineRule="auto"/>
        <w:ind w:left="644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развивать 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у детей изобразительные способности, художественный вкус, творческое воображение, пространственное мышление, эстетические чувства и понимание прекрасного, воспитывать интерес и любовь к искусству.</w:t>
      </w:r>
    </w:p>
    <w:p w:rsidR="00B40346" w:rsidRPr="004E3641" w:rsidRDefault="00B40346" w:rsidP="00B40346">
      <w:pPr>
        <w:spacing w:before="20" w:after="2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Результаты изучения курса «Изобразительное искусство»</w:t>
      </w:r>
    </w:p>
    <w:p w:rsidR="00B40346" w:rsidRPr="004E3641" w:rsidRDefault="00B40346" w:rsidP="00B40346">
      <w:p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</w:t>
      </w: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Личностные результаты 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освоения изобразительного искусства в начальной школе: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становление гуманистических и демократических ценностных ориентаций;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основ гражданственности, любви к семье, уважение к людям и своей стране; воспитание чувства гордости за свою Родину, уважения к традициям и культуре  других народов;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самостоятельности и личной ответственности за свои поступки, на основе представлений</w:t>
      </w:r>
      <w:r w:rsidR="007517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 нравственных нормах;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эстетических потребностей, ценностей и чувств;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развитие воображения, образного мышления, пространственных представлений, сенсорных способностей;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навыков сотрудничества со взрослыми и сверстниками;</w:t>
      </w:r>
    </w:p>
    <w:p w:rsidR="00B40346" w:rsidRPr="004E3641" w:rsidRDefault="00B40346" w:rsidP="00B40346">
      <w:pPr>
        <w:numPr>
          <w:ilvl w:val="0"/>
          <w:numId w:val="4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</w:t>
      </w:r>
    </w:p>
    <w:p w:rsidR="00B40346" w:rsidRPr="004E3641" w:rsidRDefault="00B40346" w:rsidP="00B40346">
      <w:p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</w:t>
      </w: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Метапредметные результаты 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освоения изобразительного искусства в начальной школе: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способностью принимать цели и задачи учебной деятельности;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способов решения проблем творческого и поискового характера;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планировать, контролировать и оценивать учебные действия в соответствии</w:t>
      </w:r>
      <w:r w:rsidR="007517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с поставленной задачей и условиями ее реализации;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 наиболее эффективные способы достижения результата;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начальных форм познавательной и личностной рефлексии;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использование средств информационных и коммуникационных технологий (далее ИКТ) для решения художественных и познавательных задач;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логическими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связей;</w:t>
      </w:r>
    </w:p>
    <w:p w:rsidR="00B40346" w:rsidRPr="004E3641" w:rsidRDefault="00B40346" w:rsidP="00B40346">
      <w:pPr>
        <w:numPr>
          <w:ilvl w:val="0"/>
          <w:numId w:val="5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слушать собеседника и вести диалог, осуществлять совместную деятельность.</w:t>
      </w:r>
    </w:p>
    <w:p w:rsidR="00B40346" w:rsidRPr="004E3641" w:rsidRDefault="00B40346" w:rsidP="00B40346">
      <w:p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</w:t>
      </w:r>
      <w:r w:rsidRPr="004E36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Предметные результаты </w:t>
      </w: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освоения изобразительного искусства в начальной школе:</w:t>
      </w:r>
    </w:p>
    <w:p w:rsidR="00B40346" w:rsidRPr="004E3641" w:rsidRDefault="00B40346" w:rsidP="00B40346">
      <w:pPr>
        <w:numPr>
          <w:ilvl w:val="0"/>
          <w:numId w:val="6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первоначальных представлений о роли изобразительного искусства в жизни человека;</w:t>
      </w:r>
    </w:p>
    <w:p w:rsidR="00B40346" w:rsidRPr="004E3641" w:rsidRDefault="00B40346" w:rsidP="00B40346">
      <w:pPr>
        <w:numPr>
          <w:ilvl w:val="0"/>
          <w:numId w:val="6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основ художественной культуры, потребности в художественном творчестве и в общении с искусством;</w:t>
      </w:r>
    </w:p>
    <w:p w:rsidR="00B40346" w:rsidRPr="004E3641" w:rsidRDefault="00B40346" w:rsidP="00B40346">
      <w:pPr>
        <w:numPr>
          <w:ilvl w:val="0"/>
          <w:numId w:val="6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практическими умениями и навыками в восприятии, анализе и оценке произведений искусства;</w:t>
      </w:r>
    </w:p>
    <w:p w:rsidR="00B40346" w:rsidRPr="004E3641" w:rsidRDefault="00B40346" w:rsidP="00B40346">
      <w:pPr>
        <w:numPr>
          <w:ilvl w:val="0"/>
          <w:numId w:val="6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элементарными практическими умениями и навыками в различных видах художественной деятельности (рисунке, живописи, скульптуре, художественном конструировании), а также в специфических формах художественной деятельности, базирующихся на ИКТ;</w:t>
      </w:r>
    </w:p>
    <w:p w:rsidR="00B40346" w:rsidRPr="004E3641" w:rsidRDefault="00B40346" w:rsidP="00B40346">
      <w:pPr>
        <w:numPr>
          <w:ilvl w:val="0"/>
          <w:numId w:val="6"/>
        </w:numPr>
        <w:spacing w:before="20" w:after="2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</w:rPr>
      </w:pPr>
      <w:bookmarkStart w:id="0" w:name="h.gjdgxs"/>
      <w:bookmarkEnd w:id="0"/>
      <w:r w:rsidRPr="004E36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способности к созданию на доступном уровне сложности выразительного художественного образа.</w:t>
      </w:r>
    </w:p>
    <w:p w:rsidR="00B40346" w:rsidRPr="004E3641" w:rsidRDefault="00B40346" w:rsidP="00B40346">
      <w:pPr>
        <w:shd w:val="clear" w:color="auto" w:fill="FFFFFF"/>
        <w:spacing w:before="20" w:after="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Значительную роль играют литературные и музыкальные произведения, позволяющие создать целостное представление о культуре народа.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Большое внимание уделяется развитию речи обучающихся, так как раскрываются основные термины и понятия такие, как: гуашь, репродукция, панно.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left="435" w:firstLine="27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Общеучебные умения, навыки и способы деятельности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На уроках изобразительного искусства формируются умения: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воспринимать окружающий мир и произведения искусства;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анализировать результаты сравнения;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работать с простейшими знаковыми и графическими моделями для выявления характерных особенностей художественного образа;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развивать наблюдательность;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создавать творческие работы на основе собственного замысла;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формировать навыки учебного сотрудничества в коллективных художественных работах (умение договариваться, распределять работу, оценивать свой вклад в деятельность и ее общий результат);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работать с пластилином, бумагой, гуашью, фломастерами, карандашами;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lastRenderedPageBreak/>
        <w:t>♦ участвовать в создании «проектов» изображений, украшений, построек для дома;</w:t>
      </w:r>
    </w:p>
    <w:p w:rsidR="00B40346" w:rsidRPr="00CE4027" w:rsidRDefault="00B40346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♦ понимать выразительность пропорций и конструкцию формы.</w:t>
      </w:r>
    </w:p>
    <w:p w:rsidR="00CD590A" w:rsidRPr="00CE4027" w:rsidRDefault="00CD590A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D590A" w:rsidRPr="00CE4027" w:rsidRDefault="00CD590A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D590A" w:rsidRPr="00CE4027" w:rsidRDefault="00CD590A" w:rsidP="00B40346">
      <w:pPr>
        <w:shd w:val="clear" w:color="auto" w:fill="FFFFFF"/>
        <w:spacing w:before="20" w:after="20" w:line="240" w:lineRule="auto"/>
        <w:ind w:right="5"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1B70BB">
        <w:rPr>
          <w:rFonts w:ascii="Times New Roman" w:hAnsi="Times New Roman" w:cs="Times New Roman"/>
          <w:b/>
          <w:sz w:val="24"/>
          <w:szCs w:val="24"/>
        </w:rPr>
        <w:t>Литература, используемая</w:t>
      </w:r>
      <w:r>
        <w:rPr>
          <w:rFonts w:ascii="Times New Roman" w:hAnsi="Times New Roman" w:cs="Times New Roman"/>
          <w:b/>
          <w:sz w:val="24"/>
          <w:szCs w:val="24"/>
        </w:rPr>
        <w:t xml:space="preserve"> для </w:t>
      </w:r>
      <w:r w:rsidRPr="001B70BB">
        <w:rPr>
          <w:rFonts w:ascii="Times New Roman" w:hAnsi="Times New Roman" w:cs="Times New Roman"/>
          <w:b/>
          <w:sz w:val="24"/>
          <w:szCs w:val="24"/>
        </w:rPr>
        <w:t xml:space="preserve"> работы по предмету</w:t>
      </w:r>
      <w:r w:rsidRPr="001B70BB">
        <w:rPr>
          <w:rFonts w:ascii="Times New Roman" w:hAnsi="Times New Roman" w:cs="Times New Roman"/>
          <w:sz w:val="24"/>
          <w:szCs w:val="24"/>
        </w:rPr>
        <w:t>.</w:t>
      </w:r>
    </w:p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4785"/>
        <w:gridCol w:w="5388"/>
      </w:tblGrid>
      <w:tr w:rsidR="00B40346" w:rsidRPr="001B70BB" w:rsidTr="00CF54BF">
        <w:tc>
          <w:tcPr>
            <w:tcW w:w="4785" w:type="dxa"/>
          </w:tcPr>
          <w:p w:rsidR="00B40346" w:rsidRPr="001B70BB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5388" w:type="dxa"/>
          </w:tcPr>
          <w:p w:rsidR="00B40346" w:rsidRPr="001B70BB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Автор, название, место издания, издательство, год издания.</w:t>
            </w:r>
          </w:p>
        </w:tc>
      </w:tr>
      <w:tr w:rsidR="00B40346" w:rsidRPr="001B70BB" w:rsidTr="00CF54BF">
        <w:tc>
          <w:tcPr>
            <w:tcW w:w="10173" w:type="dxa"/>
            <w:gridSpan w:val="2"/>
          </w:tcPr>
          <w:p w:rsidR="00B40346" w:rsidRPr="001B70BB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1 класс</w:t>
            </w:r>
          </w:p>
        </w:tc>
      </w:tr>
      <w:tr w:rsidR="00B40346" w:rsidRPr="001B70BB" w:rsidTr="00CF54BF">
        <w:tc>
          <w:tcPr>
            <w:tcW w:w="4785" w:type="dxa"/>
          </w:tcPr>
          <w:p w:rsidR="00B40346" w:rsidRPr="001B70BB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Изобразительное</w:t>
            </w:r>
            <w:r w:rsidRPr="001B70B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искусство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B40346" w:rsidRPr="001B70BB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8" w:type="dxa"/>
          </w:tcPr>
          <w:p w:rsidR="00B40346" w:rsidRPr="001B70BB" w:rsidRDefault="00B40346" w:rsidP="00B40346">
            <w:pPr>
              <w:tabs>
                <w:tab w:val="left" w:pos="1023"/>
              </w:tabs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 xml:space="preserve">Л.А.Неменская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Москва </w:t>
            </w: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«Просвещение»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2011г.</w:t>
            </w:r>
          </w:p>
        </w:tc>
      </w:tr>
      <w:tr w:rsidR="00B40346" w:rsidRPr="001B70BB" w:rsidTr="00CF54BF">
        <w:tc>
          <w:tcPr>
            <w:tcW w:w="4785" w:type="dxa"/>
          </w:tcPr>
          <w:p w:rsidR="00B40346" w:rsidRPr="001A0892" w:rsidRDefault="00B40346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0892">
              <w:rPr>
                <w:rFonts w:ascii="Times New Roman" w:hAnsi="Times New Roman" w:cs="Times New Roman"/>
                <w:b/>
                <w:sz w:val="24"/>
                <w:szCs w:val="24"/>
              </w:rPr>
              <w:t>«Искусство» - наглядное пособие для интерактивных досок с тестовым заданием («Основы декоративно-прикладного искусства»)</w:t>
            </w:r>
          </w:p>
        </w:tc>
        <w:tc>
          <w:tcPr>
            <w:tcW w:w="5388" w:type="dxa"/>
          </w:tcPr>
          <w:p w:rsidR="00B40346" w:rsidRPr="001A0892" w:rsidRDefault="00B40346" w:rsidP="00B40346">
            <w:pPr>
              <w:tabs>
                <w:tab w:val="left" w:pos="1023"/>
              </w:tabs>
              <w:spacing w:before="20" w:after="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0892">
              <w:rPr>
                <w:rFonts w:ascii="Times New Roman" w:hAnsi="Times New Roman" w:cs="Times New Roman"/>
                <w:b/>
                <w:sz w:val="24"/>
                <w:szCs w:val="24"/>
              </w:rPr>
              <w:t>ООО «Издательсьво  «Экзамен», ООО «Экзамен- Медиа», 2012 г.</w:t>
            </w:r>
          </w:p>
        </w:tc>
      </w:tr>
    </w:tbl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Учебный план по ИЗО</w:t>
      </w:r>
      <w:r w:rsidR="00CD590A">
        <w:rPr>
          <w:rFonts w:ascii="Times New Roman" w:hAnsi="Times New Roman" w:cs="Times New Roman"/>
          <w:b/>
          <w:sz w:val="24"/>
          <w:szCs w:val="24"/>
        </w:rPr>
        <w:t xml:space="preserve"> на 201</w:t>
      </w:r>
      <w:r w:rsidR="001518A4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2A70D9">
        <w:rPr>
          <w:rFonts w:ascii="Times New Roman" w:hAnsi="Times New Roman" w:cs="Times New Roman"/>
          <w:b/>
          <w:sz w:val="24"/>
          <w:szCs w:val="24"/>
        </w:rPr>
        <w:t>20</w:t>
      </w:r>
      <w:r w:rsidR="001518A4">
        <w:rPr>
          <w:rFonts w:ascii="Times New Roman" w:hAnsi="Times New Roman" w:cs="Times New Roman"/>
          <w:b/>
          <w:sz w:val="24"/>
          <w:szCs w:val="24"/>
        </w:rPr>
        <w:t>20</w:t>
      </w:r>
      <w:r w:rsidRPr="001B70BB">
        <w:rPr>
          <w:rFonts w:ascii="Times New Roman" w:hAnsi="Times New Roman" w:cs="Times New Roman"/>
          <w:b/>
          <w:sz w:val="24"/>
          <w:szCs w:val="24"/>
        </w:rPr>
        <w:t xml:space="preserve"> учебный год</w:t>
      </w:r>
    </w:p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10173" w:type="dxa"/>
        <w:tblLayout w:type="fixed"/>
        <w:tblLook w:val="04A0"/>
      </w:tblPr>
      <w:tblGrid>
        <w:gridCol w:w="3052"/>
        <w:gridCol w:w="2018"/>
        <w:gridCol w:w="2409"/>
        <w:gridCol w:w="2694"/>
      </w:tblGrid>
      <w:tr w:rsidR="00605560" w:rsidRPr="001B70BB" w:rsidTr="00CF54BF">
        <w:tc>
          <w:tcPr>
            <w:tcW w:w="3052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018" w:type="dxa"/>
          </w:tcPr>
          <w:p w:rsidR="00605560" w:rsidRPr="001B70BB" w:rsidRDefault="00605560" w:rsidP="00B40346">
            <w:pPr>
              <w:spacing w:before="20" w:after="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нагрузка</w:t>
            </w:r>
          </w:p>
        </w:tc>
        <w:tc>
          <w:tcPr>
            <w:tcW w:w="2409" w:type="dxa"/>
          </w:tcPr>
          <w:p w:rsidR="00605560" w:rsidRPr="001B70BB" w:rsidRDefault="00605560" w:rsidP="00B40346">
            <w:pPr>
              <w:spacing w:before="20" w:after="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694" w:type="dxa"/>
          </w:tcPr>
          <w:p w:rsidR="00605560" w:rsidRPr="001B70BB" w:rsidRDefault="00605560" w:rsidP="00B40346">
            <w:pPr>
              <w:spacing w:before="20" w:after="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Экскурсия</w:t>
            </w:r>
          </w:p>
        </w:tc>
      </w:tr>
      <w:tr w:rsidR="00605560" w:rsidRPr="001B70BB" w:rsidTr="00CF54BF">
        <w:tc>
          <w:tcPr>
            <w:tcW w:w="3052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  <w:tc>
          <w:tcPr>
            <w:tcW w:w="2018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240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269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B40346" w:rsidRPr="001B70BB" w:rsidRDefault="00B40346" w:rsidP="00B40346">
      <w:pPr>
        <w:spacing w:before="20" w:after="2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1B70BB">
        <w:rPr>
          <w:rFonts w:ascii="Times New Roman" w:hAnsi="Times New Roman" w:cs="Times New Roman"/>
          <w:b/>
          <w:sz w:val="24"/>
          <w:szCs w:val="24"/>
        </w:rPr>
        <w:t xml:space="preserve">ланирование уроков по ИЗО в 1 классе. </w:t>
      </w:r>
    </w:p>
    <w:p w:rsidR="00B40346" w:rsidRPr="001B70BB" w:rsidRDefault="00B40346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70BB">
        <w:rPr>
          <w:rFonts w:ascii="Times New Roman" w:hAnsi="Times New Roman" w:cs="Times New Roman"/>
          <w:b/>
          <w:sz w:val="24"/>
          <w:szCs w:val="24"/>
        </w:rPr>
        <w:t>(1 час в неделю, 33 недели – 33 часа)</w:t>
      </w:r>
    </w:p>
    <w:p w:rsidR="00CD590A" w:rsidRPr="00CE4027" w:rsidRDefault="00CD590A" w:rsidP="00B40346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1978"/>
        <w:gridCol w:w="1891"/>
        <w:gridCol w:w="2051"/>
        <w:gridCol w:w="2154"/>
        <w:gridCol w:w="2099"/>
      </w:tblGrid>
      <w:tr w:rsidR="00605560" w:rsidRPr="001B70BB" w:rsidTr="00CF54BF">
        <w:tc>
          <w:tcPr>
            <w:tcW w:w="1978" w:type="dxa"/>
            <w:vMerge w:val="restart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6096" w:type="dxa"/>
            <w:gridSpan w:val="3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5560" w:rsidRPr="001B70BB" w:rsidTr="00CF54BF">
        <w:tc>
          <w:tcPr>
            <w:tcW w:w="1978" w:type="dxa"/>
            <w:vMerge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нагрузка</w:t>
            </w:r>
          </w:p>
        </w:tc>
        <w:tc>
          <w:tcPr>
            <w:tcW w:w="205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b/>
                <w:sz w:val="24"/>
                <w:szCs w:val="24"/>
              </w:rPr>
              <w:t>Проектная работа</w:t>
            </w: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Экскурсия</w:t>
            </w:r>
          </w:p>
        </w:tc>
      </w:tr>
      <w:tr w:rsidR="00605560" w:rsidRPr="001B70BB" w:rsidTr="00CF54BF">
        <w:tc>
          <w:tcPr>
            <w:tcW w:w="1978" w:type="dxa"/>
          </w:tcPr>
          <w:p w:rsidR="00605560" w:rsidRPr="001B70BB" w:rsidRDefault="00605560" w:rsidP="00B40346">
            <w:pPr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Ты учишься изображать</w:t>
            </w:r>
          </w:p>
        </w:tc>
        <w:tc>
          <w:tcPr>
            <w:tcW w:w="189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5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5560" w:rsidRPr="001B70BB" w:rsidTr="00CF54BF">
        <w:tc>
          <w:tcPr>
            <w:tcW w:w="1978" w:type="dxa"/>
          </w:tcPr>
          <w:p w:rsidR="00605560" w:rsidRPr="001B70BB" w:rsidRDefault="00605560" w:rsidP="00B40346">
            <w:pPr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Ты украшаешь</w:t>
            </w:r>
          </w:p>
        </w:tc>
        <w:tc>
          <w:tcPr>
            <w:tcW w:w="189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5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5560" w:rsidRPr="001B70BB" w:rsidTr="00CF54BF">
        <w:tc>
          <w:tcPr>
            <w:tcW w:w="1978" w:type="dxa"/>
          </w:tcPr>
          <w:p w:rsidR="00605560" w:rsidRPr="001B70BB" w:rsidRDefault="00605560" w:rsidP="00B40346">
            <w:pPr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Ты строишь</w:t>
            </w:r>
          </w:p>
        </w:tc>
        <w:tc>
          <w:tcPr>
            <w:tcW w:w="189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51" w:type="dxa"/>
          </w:tcPr>
          <w:p w:rsidR="00605560" w:rsidRPr="00CF54BF" w:rsidRDefault="00CF54BF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5560" w:rsidRPr="001B70BB" w:rsidTr="00CF54BF">
        <w:tc>
          <w:tcPr>
            <w:tcW w:w="1978" w:type="dxa"/>
          </w:tcPr>
          <w:p w:rsidR="00605560" w:rsidRPr="001B70BB" w:rsidRDefault="00605560" w:rsidP="00B40346">
            <w:pPr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Изображение, украшение, постройка всегда помогают друг другу</w:t>
            </w:r>
          </w:p>
        </w:tc>
        <w:tc>
          <w:tcPr>
            <w:tcW w:w="1891" w:type="dxa"/>
          </w:tcPr>
          <w:p w:rsidR="00605560" w:rsidRPr="001B70BB" w:rsidRDefault="001518A4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51" w:type="dxa"/>
          </w:tcPr>
          <w:p w:rsidR="00605560" w:rsidRPr="001B70BB" w:rsidRDefault="001518A4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05560" w:rsidRPr="001B70BB" w:rsidTr="00CF54BF">
        <w:tc>
          <w:tcPr>
            <w:tcW w:w="1978" w:type="dxa"/>
          </w:tcPr>
          <w:p w:rsidR="00605560" w:rsidRPr="001B70BB" w:rsidRDefault="00605560" w:rsidP="00B40346">
            <w:pPr>
              <w:spacing w:before="20" w:after="2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9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518A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51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518A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0B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9" w:type="dxa"/>
          </w:tcPr>
          <w:p w:rsidR="00605560" w:rsidRPr="001B70BB" w:rsidRDefault="00605560" w:rsidP="00B40346">
            <w:pPr>
              <w:spacing w:before="20" w:after="2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B40346" w:rsidRDefault="00B40346" w:rsidP="00B40346">
      <w:pPr>
        <w:shd w:val="clear" w:color="auto" w:fill="FFFFFF"/>
        <w:spacing w:before="20" w:after="20" w:line="240" w:lineRule="auto"/>
        <w:ind w:firstLine="706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Результаты обучения</w:t>
      </w:r>
    </w:p>
    <w:p w:rsidR="00B40346" w:rsidRPr="001B70BB" w:rsidRDefault="00B40346" w:rsidP="00B40346">
      <w:pPr>
        <w:shd w:val="clear" w:color="auto" w:fill="FFFFFF"/>
        <w:spacing w:before="20" w:after="20" w:line="240" w:lineRule="auto"/>
        <w:ind w:firstLine="706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i/>
          <w:iCs/>
          <w:sz w:val="24"/>
          <w:szCs w:val="24"/>
        </w:rPr>
        <w:t>В конце 1 класса учащиеся</w:t>
      </w: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должны знать: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три способа художественной деятельности: изобразительную, декоративную и конструктивную.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названиями главных цветов (красный, жёлтый, синий, зелёный, фиолетовый, оранжевый, голубой);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правильно работать акварельными красками, ровно закрывать ими нужную поверхность;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элементарные правила смешивания цветов (красный + синий = фиолетовый;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синий + жёлтый = зелёный) и т. д.</w:t>
      </w:r>
    </w:p>
    <w:p w:rsidR="00B40346" w:rsidRPr="001B70BB" w:rsidRDefault="00B40346" w:rsidP="00B40346">
      <w:pPr>
        <w:numPr>
          <w:ilvl w:val="0"/>
          <w:numId w:val="1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простейшие приёмы лепки.</w:t>
      </w:r>
    </w:p>
    <w:p w:rsidR="00B40346" w:rsidRDefault="00B40346" w:rsidP="00B40346">
      <w:p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en-US"/>
        </w:rPr>
      </w:pPr>
    </w:p>
    <w:p w:rsidR="00B40346" w:rsidRPr="001B70BB" w:rsidRDefault="00B40346" w:rsidP="00B40346">
      <w:p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     </w:t>
      </w:r>
      <w:r w:rsidRPr="001B70BB">
        <w:rPr>
          <w:rFonts w:ascii="Times New Roman" w:eastAsia="Times New Roman" w:hAnsi="Times New Roman" w:cs="Times New Roman"/>
          <w:i/>
          <w:iCs/>
          <w:sz w:val="24"/>
          <w:szCs w:val="24"/>
        </w:rPr>
        <w:t>В конце 1 класса учащиеся</w:t>
      </w:r>
      <w:r w:rsidRPr="001B70BB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 w:rsidRPr="001B70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должны уметь: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верно держать лист бумаги, карандаш;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правильно пользоваться инструментами и материалами ИЗО;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lastRenderedPageBreak/>
        <w:t>выполнять простейшие узоры в полосе, круге из  декоративных форм растительного мира;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передавать в рисунке простейшую форму, общее пространственное положение, основной цвет предметов;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применять элементы декоративного рисования кистью;</w:t>
      </w:r>
    </w:p>
    <w:p w:rsidR="00B40346" w:rsidRPr="001B70BB" w:rsidRDefault="00B40346" w:rsidP="00B40346">
      <w:pPr>
        <w:numPr>
          <w:ilvl w:val="0"/>
          <w:numId w:val="2"/>
        </w:numPr>
        <w:shd w:val="clear" w:color="auto" w:fill="FFFFFF"/>
        <w:spacing w:before="20" w:after="2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70BB">
        <w:rPr>
          <w:rFonts w:ascii="Times New Roman" w:eastAsia="Times New Roman" w:hAnsi="Times New Roman" w:cs="Times New Roman"/>
          <w:sz w:val="24"/>
          <w:szCs w:val="24"/>
        </w:rPr>
        <w:t>применять простейшие приёмы лепки.</w:t>
      </w:r>
    </w:p>
    <w:p w:rsidR="00B40346" w:rsidRDefault="00B40346" w:rsidP="00B40346">
      <w:pPr>
        <w:spacing w:before="20" w:after="2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before="20" w:after="2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before="20" w:after="2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before="20" w:after="2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B40346" w:rsidRDefault="00B40346" w:rsidP="00B40346">
      <w:pPr>
        <w:spacing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562CE1" w:rsidRDefault="00562CE1" w:rsidP="002A70D9">
      <w:pPr>
        <w:spacing w:line="240" w:lineRule="auto"/>
        <w:rPr>
          <w:rFonts w:ascii="Times New Roman" w:hAnsi="Times New Roman" w:cs="Times New Roman"/>
          <w:sz w:val="24"/>
          <w:szCs w:val="24"/>
        </w:rPr>
        <w:sectPr w:rsidR="00562CE1" w:rsidSect="00751740">
          <w:footerReference w:type="default" r:id="rId9"/>
          <w:pgSz w:w="11906" w:h="16838"/>
          <w:pgMar w:top="567" w:right="851" w:bottom="1134" w:left="851" w:header="708" w:footer="708" w:gutter="0"/>
          <w:cols w:space="708"/>
          <w:docGrid w:linePitch="360"/>
        </w:sectPr>
      </w:pPr>
    </w:p>
    <w:p w:rsidR="009F1A52" w:rsidRDefault="009F1A52" w:rsidP="009F1A5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lastRenderedPageBreak/>
        <w:t>Календарно-тематическое планирование  по изобразительному искусству</w:t>
      </w:r>
    </w:p>
    <w:p w:rsidR="00751740" w:rsidRDefault="00CD590A" w:rsidP="009F1A5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 xml:space="preserve">1 класс      </w:t>
      </w:r>
    </w:p>
    <w:p w:rsidR="009F1A52" w:rsidRDefault="00CD590A" w:rsidP="009F1A5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201</w:t>
      </w:r>
      <w:r w:rsidR="00922514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9- 2020</w:t>
      </w:r>
      <w:r w:rsidR="009F1A52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 xml:space="preserve"> у</w:t>
      </w:r>
      <w:r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ч</w:t>
      </w:r>
      <w:r w:rsidR="009F1A52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.год</w:t>
      </w:r>
    </w:p>
    <w:p w:rsidR="009F1A52" w:rsidRDefault="009F1A52" w:rsidP="009F1A5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</w:p>
    <w:tbl>
      <w:tblPr>
        <w:tblStyle w:val="a7"/>
        <w:tblW w:w="15120" w:type="dxa"/>
        <w:tblLayout w:type="fixed"/>
        <w:tblLook w:val="04A0"/>
      </w:tblPr>
      <w:tblGrid>
        <w:gridCol w:w="351"/>
        <w:gridCol w:w="182"/>
        <w:gridCol w:w="1397"/>
        <w:gridCol w:w="21"/>
        <w:gridCol w:w="567"/>
        <w:gridCol w:w="2127"/>
        <w:gridCol w:w="2553"/>
        <w:gridCol w:w="3546"/>
        <w:gridCol w:w="1843"/>
        <w:gridCol w:w="1419"/>
        <w:gridCol w:w="1114"/>
      </w:tblGrid>
      <w:tr w:rsidR="009F1A52" w:rsidTr="002A70D9">
        <w:trPr>
          <w:trHeight w:val="146"/>
        </w:trPr>
        <w:tc>
          <w:tcPr>
            <w:tcW w:w="3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№</w:t>
            </w:r>
          </w:p>
        </w:tc>
        <w:tc>
          <w:tcPr>
            <w:tcW w:w="157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Тема урока</w:t>
            </w:r>
          </w:p>
        </w:tc>
        <w:tc>
          <w:tcPr>
            <w:tcW w:w="58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Кол-во часов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Элементы содержания</w:t>
            </w:r>
          </w:p>
        </w:tc>
        <w:tc>
          <w:tcPr>
            <w:tcW w:w="79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2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Дата проведения</w:t>
            </w:r>
          </w:p>
        </w:tc>
      </w:tr>
      <w:tr w:rsidR="009F1A52" w:rsidTr="002A70D9">
        <w:trPr>
          <w:trHeight w:val="146"/>
        </w:trPr>
        <w:tc>
          <w:tcPr>
            <w:tcW w:w="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57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58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A52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предметные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метапредметные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личностные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По плану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Фактически</w:t>
            </w:r>
          </w:p>
        </w:tc>
      </w:tr>
      <w:tr w:rsidR="009F1A52" w:rsidTr="002A70D9">
        <w:trPr>
          <w:trHeight w:val="146"/>
        </w:trPr>
        <w:tc>
          <w:tcPr>
            <w:tcW w:w="1258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 xml:space="preserve">                                                        Ты учишься изображать ( 9 часов)</w:t>
            </w:r>
          </w:p>
        </w:tc>
        <w:tc>
          <w:tcPr>
            <w:tcW w:w="2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Введение в предмет.</w:t>
            </w:r>
          </w:p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ind w:right="-108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выставку детских работ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Научится: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состав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лять описательный рассказ; находить в окружающей действительности изображения, сделанные худож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никами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Регулятивные: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адекватно исполь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зовать речь.</w:t>
            </w:r>
          </w:p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Познавательные: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рассуждать</w:t>
            </w:r>
          </w:p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о содержании рисунков, сделанных</w:t>
            </w:r>
          </w:p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детьми.</w:t>
            </w:r>
          </w:p>
          <w:p w:rsidR="009F1A52" w:rsidRDefault="009F1A52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Коммуникативные: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задавать во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просы, слушать собеседника, вести устный диалог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Style w:val="FontStyle36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Доброжела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тельность и эмоциональ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но-нравствен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ная отзыв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</w:r>
            <w:r>
              <w:rPr>
                <w:rStyle w:val="FontStyle36"/>
                <w:rFonts w:eastAsiaTheme="minorHAnsi"/>
                <w:sz w:val="24"/>
                <w:szCs w:val="24"/>
              </w:rPr>
              <w:t>чивость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Pr="00E778B3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05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Изображение всюду вокруг нас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иллюстрации в детских книгах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Научится:</w:t>
            </w:r>
            <w:r>
              <w:rPr>
                <w:rFonts w:ascii="Times New Roman" w:hAnsi="Times New Roman" w:cs="Times New Roman"/>
              </w:rPr>
              <w:t xml:space="preserve"> составлять описательный рассказ; находить в окружающей действительности изображения, сделанные художниками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D0D0D" w:themeColor="text1" w:themeTint="F2"/>
                <w:sz w:val="24"/>
                <w:szCs w:val="24"/>
              </w:rPr>
              <w:t>Регулятивные: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адекватно использовать речь.</w:t>
            </w:r>
          </w:p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D0D0D" w:themeColor="text1" w:themeTint="F2"/>
                <w:sz w:val="24"/>
                <w:szCs w:val="24"/>
              </w:rPr>
              <w:t>Познавательные: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рассуждать 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br/>
              <w:t>о содержании рисунков, сделанных детьми.</w:t>
            </w:r>
          </w:p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D0D0D" w:themeColor="text1" w:themeTint="F2"/>
                <w:sz w:val="24"/>
                <w:szCs w:val="24"/>
              </w:rPr>
              <w:t>Коммуникативные: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задавать вопросы, слушать собеседника, вести устный диалог</w:t>
            </w:r>
          </w:p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Доброжелательность </w:t>
            </w:r>
            <w:r>
              <w:rPr>
                <w:rFonts w:ascii="Times New Roman" w:hAnsi="Times New Roman" w:cs="Times New Roman"/>
              </w:rPr>
              <w:br/>
              <w:t>и эмоционально-нравственная отзывчивость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12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D16A94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11.09</w:t>
            </w: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Мастер Изображения учит видеть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Находить, рассматривать  красоту в обыкновенных явлениях 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природы.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видеть различия в строении деревьев, форме листьев, цвете; собирать материал для гербария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выбирать действия в соответствии с поставленной задачей и условиями ее реализации.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сравнивать различные листья на основе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выявления их геометрических форм.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формулировать свои затруднения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Ценностное отношение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к природному миру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19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D16A94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17.0</w:t>
            </w: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4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Изображать можно пятном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форму пятна с опытом зрительных впечатлений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превращать произвольно сделанное краской и кистью пятно в изображение зверюшки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вносить необходимые коррективы на основе оценки сделанных ошибок.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осуществлять поиск и выделение необходимой информации; определять общую цель и пути ее достижения.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проявлять активность для решения познавательных задач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Ценностное отношение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к природному миру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7C0092" w:rsidP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6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C4B8E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24.09</w:t>
            </w: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Изображать можно в объёме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Овладевать первичными навыками изображения в объёме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превращать комок пластилина в птицу или зверушку способами вытягивания и вдавливания (работа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с пластилином)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адекватно воспринимать предложения учителей,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товарищей по исправлению допущенных ошибок.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ориентироваться в разнообразии способов решения задач.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оказывать взаимопомощь в сотрудничестве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Самооценка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 на основе критериев успешной деятельности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3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6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Pr="00316F3A" w:rsidRDefault="009F1A52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 w:rsidRPr="00316F3A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Изображать можно линией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 и наблюдать линии и их ритм в природе. Овладевать первичными навыками изображения на плоскости с помощью линии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делать линией рисунок на тему «Расскажи нам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о себе»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составлять план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и последовательность действий. 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сочинять и рассказывать с помощью линейных изображений сюжет из своей жизни. 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задавать вопросы; обращаться за помощью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к одноклассникам, учителю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Понимание чувства других людей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сопереживание им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10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316F3A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10</w:t>
            </w:r>
          </w:p>
        </w:tc>
      </w:tr>
      <w:tr w:rsidR="009F1A52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7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Разноцветные краски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Соотносить цвет с вызываемыми им 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предметными ассоциациям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рисовать то, что каждая краска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напоминает; радоваться общению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с красками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предвосхищать результат.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контролировать и оценивать процесс и результат деятельности.</w:t>
            </w:r>
          </w:p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формулировать собственное мнение и позицию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A52" w:rsidRDefault="009F1A52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Уважительное отношение к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lastRenderedPageBreak/>
              <w:t>17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A52" w:rsidRDefault="009F1A5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8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Изобразить можно и то, что невидимо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восприятие цвета со своими чувствами и эмоциями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рисовать то, что каждая краска напоминает; радоваться общению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с красками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предвосхищать результат.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контролировать и оценивать процесс и результат деятельности.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формулировать собственное мнение и позицию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24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099"/>
        </w:trPr>
        <w:tc>
          <w:tcPr>
            <w:tcW w:w="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16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Pr="00FA0910" w:rsidRDefault="002A70D9" w:rsidP="002A70D9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 w:rsidRPr="00FA0910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Художники и зрители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Обсуждать работы одноклассников с точки зрения содержания и средств его выражения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воспринимать произведения искусства; оценивать работы товарищей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адекватно использовать речь.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поиск и выделение необходимой информации из различных источников. 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Коммуникативные: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обсуждать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анализировать работы одноклассников с позиций творческих задач данной темы, с точки зрения содержания и средств его выражения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мнению, истории и культуре разных народов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7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1258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«Ты украшаешь» 7 часов</w:t>
            </w:r>
          </w:p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2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Мир полон украшений. Цветы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Видеть красоту в неброских деталях природы. Составлять из готовых цветов коллекцию работу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видеть украшения в окружающих предметах; украшать – разрисовывать цветы-заготовки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адекватно воспринимать предложения учителя.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выделять и обобщенно фиксировать группы существенных признаков объектов.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формулировать свои затруднения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при решении учебной задачи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Эстетические потребности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14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A6257C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13.11</w:t>
            </w: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Красоту надо уметь замечать. Узоры на крыльях.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Понимать простые основы симметрии. Разглядывать узоры и формы, созданные природой, интерпретировать их в собственных изображениях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видеть красоту природы, многообразие узоров в природе; использовать новые художественные техники и материалы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рисовать бабочку крупно, на весь лист; делать симметричный узор на крыльях, передавая узорчатую красоту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преобразовывать познавательную задачу в практическую.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 поиск и выделение необходимой информации из различных источников.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проявлять активность в коллективной деятельности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Ориентированный взгляд на мир в разнообразии природы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21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7448A5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20.11</w:t>
            </w:r>
          </w:p>
        </w:tc>
      </w:tr>
      <w:tr w:rsidR="002A70D9" w:rsidTr="002A70D9">
        <w:trPr>
          <w:trHeight w:val="1114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12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Красивые рыбы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Осваивать простые приёмы работы в технике плоскостной и объёмной аппликации. Учиться соотносить пятно и линию в декоративном узоре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видеть красоту разнообразных поверхностей; украшать рыбок узорами чешуи в технике монотипии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соотносить правильность выполнения действия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с требованиями конкретной задачи.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подводить под понятие на основе распознания объектов.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предлагать помощь и сотрудничество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Эстетические чувства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28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7448A5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27.11</w:t>
            </w:r>
          </w:p>
        </w:tc>
      </w:tr>
      <w:tr w:rsidR="002A70D9" w:rsidTr="002A70D9">
        <w:trPr>
          <w:trHeight w:val="1114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13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Украшения птиц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Наблюдать формы декоративно понимаемых элементов в природе. Выполнять объёмные работы с бумагой разной фактуры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рассматривать птиц, обращая внимание не только на цвет, но и на форму; изображать нарядную птицу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технике объемной аппликации, коллажа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вносить необходимые дополнения и изменения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действия.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создавать модели для решения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задавать вопросы, необходимые для организации собственной деятельности, соблюдать правила общения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Эмоционально-нравственная отзывчивость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5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7448A5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4.12</w:t>
            </w:r>
          </w:p>
        </w:tc>
      </w:tr>
      <w:tr w:rsidR="002A70D9" w:rsidTr="002A70D9">
        <w:trPr>
          <w:trHeight w:val="931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14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Узоры ,которые создали люди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 орнаментальные украшения в предметном окружении человека, в предметах, созданных человеком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придумывать свой орнамент; образно, свободно писать красками и кистью эскиз на листе бумаги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Регулятивные: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составлять план, осуществлять последовательность действий.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ориентироваться в разнообразии способов решения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формировать собственную позицию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12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7448A5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11.12</w:t>
            </w:r>
          </w:p>
        </w:tc>
      </w:tr>
      <w:tr w:rsidR="002A70D9" w:rsidTr="002A70D9">
        <w:trPr>
          <w:trHeight w:val="1114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Как украшает себя человек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Рассматривать изображения сказоч. героев. Изображать сказ.героев, опираясь на изображения характерные для них.   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узнавать и изображать сказочных персонажей по свойственным им украшениям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вносить необходимые коррективы после завершения работы.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подводить под понятие на основе выделения существенных признаков.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строить понятные для партнера высказывания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Эмоциональная отзывчивость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8912F3" w:rsidP="008912F3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19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F0EE1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18.12</w:t>
            </w:r>
          </w:p>
        </w:tc>
      </w:tr>
      <w:tr w:rsidR="002A70D9" w:rsidTr="002A70D9">
        <w:trPr>
          <w:trHeight w:val="1249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Мастер Украшения помогает сделать праздник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деятельность по изображению и украшению. Фантазировать на предмет украшения классной комнаты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создавать праздничные украшения из цветной бумаги для новогодней елки 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предвидеть возможности получения конкретного результата.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выбирать наиболее эффективные способы решения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оказывать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сотрудничестве взаимопомощь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Этические чувства – доброжелательность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26.12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F0EE1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25.12</w:t>
            </w:r>
          </w:p>
        </w:tc>
      </w:tr>
      <w:tr w:rsidR="002A70D9" w:rsidTr="002A70D9">
        <w:trPr>
          <w:trHeight w:val="183"/>
        </w:trPr>
        <w:tc>
          <w:tcPr>
            <w:tcW w:w="1258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Ты строишь (</w:t>
            </w: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val="en-US"/>
              </w:rPr>
              <w:t>9</w:t>
            </w: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 xml:space="preserve"> часов)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36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17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Постройки в нашей жизни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ind w:right="-108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выставку детских работ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придумывать и изображать сказочный дом для себя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своих друзей или сказочные дома героев детских книг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использовать речь для регуляции своего действия.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сравнение, классификацию по заданным критериям.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слушать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собеседника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9.01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EF6C2A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14.01</w:t>
            </w:r>
          </w:p>
        </w:tc>
      </w:tr>
      <w:tr w:rsidR="002A70D9" w:rsidTr="002A70D9">
        <w:trPr>
          <w:trHeight w:val="549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18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Дома бывают разными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иллюстрации в детских книгах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Научится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приду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мывать и изобра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жать сказочный дом для себя и своих друзей или сказочные дома героев дет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ских книг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Регулятивные: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 xml:space="preserve">использовать речь для регуляции своего действия. </w:t>
            </w:r>
          </w:p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Познавательные: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осуществлять сравнение, классификацию по за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 xml:space="preserve">данным критериям. </w:t>
            </w:r>
            <w:r>
              <w:rPr>
                <w:rStyle w:val="FontStyle36"/>
                <w:rFonts w:eastAsiaTheme="minorHAnsi"/>
                <w:sz w:val="24"/>
                <w:szCs w:val="24"/>
              </w:rPr>
              <w:t xml:space="preserve">Коммуникативные: 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слушать собе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седника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Уважитель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ное отноше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16.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01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565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19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Домики, которые построила природа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Находить, рассматривать  красоту в обыкновенных явлениях природы.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видеть домики в любом предмете; изображать сказочные домики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форме различных предметов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устанавливать соответствие полученного результата поставленной цели.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сбор информации.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формулировать свои затруднения; обращаться за помощью к одноклассникам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Готовность следовать нормам природоохранного поведения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23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549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Дома снаружи и внутри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форму пятна с опытом зрительных впечатлений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изображать фантазийные дома (в виде букв алфавита, бытовых предметов и др.), их вид снаружи и внутри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адекватно воспринимать предложения учителей, товарищей.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оценивать результат деятельности.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проявлять активность в решении познавательных задач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Самооценка работы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30.01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565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Строим город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Овладевать первичными навыками изображения в объёме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строить домик путем складывания бумажного цилиндра, его сгибания и добавления необходимых частей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стабилизировать эмоциональное состояние.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узнавать, называть объекты окружающей действительности.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 взаимный контроль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Навыки сотрудничества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922514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6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931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22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Всё имеет своё строение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 и наблюдать линии и их ритм в природе. Овладевать первичными навыками изображения на плоскости с помощью линии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создавать из простых геометрических форм изображения животных в технике аппликации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определять последовательность действий.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использовать знаково-символические средства для решения задачи.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обращаться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за помощью к учителю, одноклассникам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E5582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20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23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Строим вещи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цвет с вызываемыми им предметными ассоциациям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Научится конст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руировать из бу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маги упаковки и украшать их, производя пра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вильных порядок учебных действий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</w:rPr>
            </w:pPr>
            <w:r>
              <w:rPr>
                <w:rStyle w:val="FontStyle34"/>
                <w:rFonts w:eastAsiaTheme="minorHAnsi"/>
                <w:b/>
                <w:bCs/>
                <w:sz w:val="24"/>
                <w:szCs w:val="24"/>
              </w:rPr>
              <w:t>Регулятивные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: концентрировать волю.</w:t>
            </w:r>
          </w:p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4"/>
                <w:rFonts w:eastAsiaTheme="minorHAnsi"/>
                <w:b/>
                <w:bCs/>
                <w:sz w:val="24"/>
                <w:szCs w:val="24"/>
              </w:rPr>
              <w:t>Познавательные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 xml:space="preserve">: использовать общие приемы решения задач. </w:t>
            </w:r>
            <w:r>
              <w:rPr>
                <w:rStyle w:val="FontStyle34"/>
                <w:rFonts w:eastAsiaTheme="minorHAnsi"/>
                <w:b/>
                <w:bCs/>
                <w:sz w:val="24"/>
                <w:szCs w:val="24"/>
              </w:rPr>
              <w:t>Коммуникативные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t>: задавать во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просы, необходимые для организа</w:t>
            </w:r>
            <w:r>
              <w:rPr>
                <w:rStyle w:val="FontStyle34"/>
                <w:rFonts w:eastAsiaTheme="minorHAnsi"/>
                <w:sz w:val="24"/>
                <w:szCs w:val="24"/>
              </w:rPr>
              <w:softHyphen/>
              <w:t>ции собственной деятельности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Style w:val="FontStyle34"/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Style w:val="FontStyle34"/>
                <w:rFonts w:eastAsiaTheme="minorHAnsi"/>
                <w:sz w:val="24"/>
                <w:szCs w:val="24"/>
              </w:rPr>
              <w:t>Эстетические потребности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E5582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27.02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2002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24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Город, в котором мы живём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Обсуждать работы одноклассников с точки зрения содержания и средств его выражения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создавать работу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по впечатлению после экскурсии; описывать архитектурные впечатления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выбирать действия в соответствии с поставленной задачей и условиями ее реализации; использовать речь для регуляции своего действия.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 поиск и выделение необходимой информации.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формировать собственное мнение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культуре, доброжелательность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E5582" w:rsidP="007C0092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5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25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Три  Брата- Мастера всегда трудятся вместе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ind w:right="-108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выставку детских работ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смотреть и обсуждать рисунки, скульптуры, выделяя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них работу каждого из Мастеров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адекватно использовать речь.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различать три вида художественной деятельности.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строить монологичное высказывание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E5582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12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1258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lastRenderedPageBreak/>
              <w:t>Изображение, украшение, постройк</w:t>
            </w:r>
            <w:r w:rsidR="007820B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 xml:space="preserve">а всегда помогают друг другу (9 </w:t>
            </w: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часов)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Праздник Весны. Праздник  птиц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Рассматривать иллюстрации в детских книгах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выявлять изменения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природе с приходом весны; изображать пейзаж на заданную тему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вносить необходимые дополнения и изменения. 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Познавательные: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называть явления окружающей действительности.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ставить вопросы по данной проблеме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Навыки сотрудничества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E5582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19.03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1E5582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27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Разноцветные жуки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Находить, рассматривать  красоту в обыкновенных явлениях природы.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создавать коллективную работу; определять, что в работе было постройкой, украшением, изображением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определять последовательность промежуточных целей.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ориентироваться в разнообразии способов решения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договариваться о распределении функций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совместной деятельности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Самооценка работы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28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Сказочная страна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форму пятна с опытом зрительных впечатлений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выполнять работу, используя краски теплых оттенков; определять изобразительную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декоративную деятельность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устанавливать соответствие полученного результата поставленной цели.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выделять группы существенных признаков объектов.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обращаться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за помощью к одноклассникам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процессе работы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культуре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9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29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Сказочная страна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форму пятна с опытом зрительных впечатлений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выполнять работу, используя краски теплых оттенков; определять изобразительную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декоративную деятельность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устанавливать соответствие полученного результата поставленной цели.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выделять группы существенных признаков объектов.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обращаться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за помощью к одноклассникам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процессе работы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культуре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16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0</w:t>
            </w:r>
            <w:r w:rsidR="008912F3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lastRenderedPageBreak/>
              <w:t>30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Времена года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Овладевать первичными навыками изображения в объёме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самостоятельно выделять этапы работы; определять художественные задачи и художественные средства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выбирать действие в соответствии с поставленной задачей.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контролировать процесс деятельности.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аргументировать свою позицию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Эстетические потребности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23.04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Красота наступающего лета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Находить и наблюдать линии и их ритм в природе. Овладевать первичными навыками изображения на плоскости с помощью линии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рассматривать произведения известных художников: картины и скульптуры; создавать композицию по впечатлениям от летней природы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соотносить правильность выбора и результата действия с требованиями конкретных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 поиск и выделение необходимой информации.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проявлять активность во взаимодействии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30.04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5756D6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32</w:t>
            </w:r>
          </w:p>
          <w:p w:rsidR="007820BF" w:rsidRDefault="007820BF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Образ лета в русском искусстве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Обсуждать работы одноклассников с точки зрения содержания и средств его выражения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рассматривать произведения известных художников: картины и скульптуры; создавать композицию по впечатлениям от летней природы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соотносить правильность выбора и результата действия с требованиями конкретных задач.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осуществлять поиск и выделение необходимой информации.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проявлять активность во взаимодействии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иному мнению и к культуре своего народа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5756D6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7.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05</w:t>
            </w:r>
          </w:p>
          <w:p w:rsidR="007820BF" w:rsidRDefault="007820BF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  <w:tr w:rsidR="002A70D9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  <w:r w:rsidR="001518A4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4AAF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Экскурсия в природу</w:t>
            </w:r>
          </w:p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(парк)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70D9" w:rsidRDefault="002A70D9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Соотносить цвет с вызываемыми им предметными ассоциациям</w:t>
            </w: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Научится: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выполнять работу, используя краски теплых оттенков; определять изобразительную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и декоративную деятельность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устанавливать соответствие полученного результата поставленной цели.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Познавательные: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выделять группы существенных признаков объектов.</w:t>
            </w:r>
          </w:p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Коммуникативные: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обращаться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 xml:space="preserve">за помощью к одноклассникам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br/>
              <w:t>в процессе работы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Уважительное отношение к культуре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14</w:t>
            </w:r>
            <w:r w:rsidR="007C0092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0D9" w:rsidRDefault="002A70D9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bookmarkStart w:id="1" w:name="_GoBack"/>
            <w:bookmarkEnd w:id="1"/>
          </w:p>
        </w:tc>
      </w:tr>
      <w:tr w:rsidR="001518A4" w:rsidTr="002A70D9">
        <w:trPr>
          <w:trHeight w:val="146"/>
        </w:trPr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8A4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8A4" w:rsidRDefault="001518A4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8A4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8A4" w:rsidRDefault="001518A4" w:rsidP="002A70D9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8A4" w:rsidRDefault="001518A4" w:rsidP="002A70D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8A4" w:rsidRDefault="001518A4" w:rsidP="002A70D9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8A4" w:rsidRDefault="001518A4" w:rsidP="002A70D9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8A4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8A4" w:rsidRDefault="001518A4" w:rsidP="002A70D9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</w:p>
        </w:tc>
      </w:tr>
    </w:tbl>
    <w:p w:rsidR="009F1A52" w:rsidRDefault="009F1A52" w:rsidP="009F1A52">
      <w:pPr>
        <w:spacing w:line="240" w:lineRule="auto"/>
        <w:rPr>
          <w:rFonts w:ascii="Times New Roman" w:hAnsi="Times New Roman" w:cs="Times New Roman"/>
          <w:color w:val="0D0D0D" w:themeColor="text1" w:themeTint="F2"/>
          <w:sz w:val="28"/>
          <w:szCs w:val="28"/>
          <w:lang w:eastAsia="en-US"/>
        </w:rPr>
      </w:pPr>
    </w:p>
    <w:p w:rsidR="009F1A52" w:rsidRDefault="009F1A52" w:rsidP="009F1A52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9F1A52" w:rsidRDefault="009F1A52" w:rsidP="00B4034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A52" w:rsidRDefault="009F1A52" w:rsidP="00B4034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A52" w:rsidRDefault="009F1A52" w:rsidP="00B4034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A52" w:rsidRDefault="009F1A52" w:rsidP="00B40346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A52" w:rsidRDefault="009F1A52" w:rsidP="009F1A52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sectPr w:rsidR="009F1A52" w:rsidSect="00B40346">
      <w:pgSz w:w="16838" w:h="11906" w:orient="landscape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74C7" w:rsidRDefault="008274C7" w:rsidP="00562CE1">
      <w:pPr>
        <w:spacing w:after="0" w:line="240" w:lineRule="auto"/>
      </w:pPr>
      <w:r>
        <w:separator/>
      </w:r>
    </w:p>
  </w:endnote>
  <w:endnote w:type="continuationSeparator" w:id="1">
    <w:p w:rsidR="008274C7" w:rsidRDefault="008274C7" w:rsidP="00562C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23929055"/>
    </w:sdtPr>
    <w:sdtContent>
      <w:p w:rsidR="00922514" w:rsidRDefault="00F360D0">
        <w:pPr>
          <w:pStyle w:val="a5"/>
          <w:jc w:val="right"/>
        </w:pPr>
        <w:fldSimple w:instr="PAGE   \* MERGEFORMAT">
          <w:r w:rsidR="00EF6C2A">
            <w:rPr>
              <w:noProof/>
            </w:rPr>
            <w:t>13</w:t>
          </w:r>
        </w:fldSimple>
      </w:p>
    </w:sdtContent>
  </w:sdt>
  <w:p w:rsidR="00922514" w:rsidRDefault="0092251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74C7" w:rsidRDefault="008274C7" w:rsidP="00562CE1">
      <w:pPr>
        <w:spacing w:after="0" w:line="240" w:lineRule="auto"/>
      </w:pPr>
      <w:r>
        <w:separator/>
      </w:r>
    </w:p>
  </w:footnote>
  <w:footnote w:type="continuationSeparator" w:id="1">
    <w:p w:rsidR="008274C7" w:rsidRDefault="008274C7" w:rsidP="00562C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377C1"/>
    <w:multiLevelType w:val="multilevel"/>
    <w:tmpl w:val="E5F8E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5952C55"/>
    <w:multiLevelType w:val="multilevel"/>
    <w:tmpl w:val="D68AE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77D5B6E"/>
    <w:multiLevelType w:val="multilevel"/>
    <w:tmpl w:val="A9165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162571C"/>
    <w:multiLevelType w:val="multilevel"/>
    <w:tmpl w:val="40AED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3A9B7FC4"/>
    <w:multiLevelType w:val="multilevel"/>
    <w:tmpl w:val="D34470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5E4D7104"/>
    <w:multiLevelType w:val="multilevel"/>
    <w:tmpl w:val="F07E9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62CE1"/>
    <w:rsid w:val="00004041"/>
    <w:rsid w:val="00014E29"/>
    <w:rsid w:val="00027CE5"/>
    <w:rsid w:val="00040E2F"/>
    <w:rsid w:val="00052E7D"/>
    <w:rsid w:val="00076ADC"/>
    <w:rsid w:val="00077760"/>
    <w:rsid w:val="00084109"/>
    <w:rsid w:val="00090A8C"/>
    <w:rsid w:val="000C3C74"/>
    <w:rsid w:val="000D6503"/>
    <w:rsid w:val="000E21DD"/>
    <w:rsid w:val="00102227"/>
    <w:rsid w:val="00104F10"/>
    <w:rsid w:val="00147162"/>
    <w:rsid w:val="001518A4"/>
    <w:rsid w:val="00153A21"/>
    <w:rsid w:val="00165032"/>
    <w:rsid w:val="001923D1"/>
    <w:rsid w:val="001C03E5"/>
    <w:rsid w:val="001D1E9A"/>
    <w:rsid w:val="001E5582"/>
    <w:rsid w:val="001F0EE1"/>
    <w:rsid w:val="002106AC"/>
    <w:rsid w:val="00225FC9"/>
    <w:rsid w:val="00230427"/>
    <w:rsid w:val="00233FAC"/>
    <w:rsid w:val="00242965"/>
    <w:rsid w:val="00244A34"/>
    <w:rsid w:val="002550C3"/>
    <w:rsid w:val="00257B64"/>
    <w:rsid w:val="00272BF4"/>
    <w:rsid w:val="00282172"/>
    <w:rsid w:val="0028374A"/>
    <w:rsid w:val="0028689E"/>
    <w:rsid w:val="002965DE"/>
    <w:rsid w:val="002A70D9"/>
    <w:rsid w:val="002B3FDA"/>
    <w:rsid w:val="002F06B5"/>
    <w:rsid w:val="003045A2"/>
    <w:rsid w:val="00304C58"/>
    <w:rsid w:val="00316F3A"/>
    <w:rsid w:val="003211BA"/>
    <w:rsid w:val="00322846"/>
    <w:rsid w:val="0034460C"/>
    <w:rsid w:val="00377C5B"/>
    <w:rsid w:val="00391E70"/>
    <w:rsid w:val="00397D2E"/>
    <w:rsid w:val="003B530C"/>
    <w:rsid w:val="003C24E1"/>
    <w:rsid w:val="003F18B4"/>
    <w:rsid w:val="00451D1A"/>
    <w:rsid w:val="00470A27"/>
    <w:rsid w:val="00490706"/>
    <w:rsid w:val="004A3073"/>
    <w:rsid w:val="004C1B90"/>
    <w:rsid w:val="004D03EE"/>
    <w:rsid w:val="004D267E"/>
    <w:rsid w:val="004D6FCB"/>
    <w:rsid w:val="004E2A29"/>
    <w:rsid w:val="00515AD4"/>
    <w:rsid w:val="005254D0"/>
    <w:rsid w:val="005553E7"/>
    <w:rsid w:val="00562CE1"/>
    <w:rsid w:val="0057105C"/>
    <w:rsid w:val="005756D6"/>
    <w:rsid w:val="005967AD"/>
    <w:rsid w:val="005D3719"/>
    <w:rsid w:val="005D4958"/>
    <w:rsid w:val="005D759D"/>
    <w:rsid w:val="005E180F"/>
    <w:rsid w:val="00601BB1"/>
    <w:rsid w:val="00604AAF"/>
    <w:rsid w:val="00605560"/>
    <w:rsid w:val="00612308"/>
    <w:rsid w:val="00613B17"/>
    <w:rsid w:val="00615AE7"/>
    <w:rsid w:val="006235B2"/>
    <w:rsid w:val="0062583E"/>
    <w:rsid w:val="006475A5"/>
    <w:rsid w:val="006659AE"/>
    <w:rsid w:val="00673FFE"/>
    <w:rsid w:val="006850D8"/>
    <w:rsid w:val="006A6D7A"/>
    <w:rsid w:val="006A7FBE"/>
    <w:rsid w:val="006B1770"/>
    <w:rsid w:val="006B593F"/>
    <w:rsid w:val="006C258A"/>
    <w:rsid w:val="006C569F"/>
    <w:rsid w:val="006D7697"/>
    <w:rsid w:val="006E6BB6"/>
    <w:rsid w:val="00722BB6"/>
    <w:rsid w:val="007448A5"/>
    <w:rsid w:val="00751740"/>
    <w:rsid w:val="007820BF"/>
    <w:rsid w:val="007840D7"/>
    <w:rsid w:val="007C0092"/>
    <w:rsid w:val="007D3964"/>
    <w:rsid w:val="007D7C7D"/>
    <w:rsid w:val="007F2B26"/>
    <w:rsid w:val="007F3B07"/>
    <w:rsid w:val="008161E6"/>
    <w:rsid w:val="00823B91"/>
    <w:rsid w:val="008274C7"/>
    <w:rsid w:val="00854F08"/>
    <w:rsid w:val="0086481A"/>
    <w:rsid w:val="00864921"/>
    <w:rsid w:val="0087239B"/>
    <w:rsid w:val="008912F3"/>
    <w:rsid w:val="008A615F"/>
    <w:rsid w:val="008C0950"/>
    <w:rsid w:val="008E3F1E"/>
    <w:rsid w:val="008F5174"/>
    <w:rsid w:val="00901184"/>
    <w:rsid w:val="00901432"/>
    <w:rsid w:val="00914B23"/>
    <w:rsid w:val="00917660"/>
    <w:rsid w:val="00922514"/>
    <w:rsid w:val="00936F4B"/>
    <w:rsid w:val="0095184B"/>
    <w:rsid w:val="009536E8"/>
    <w:rsid w:val="009C15BD"/>
    <w:rsid w:val="009C4B8E"/>
    <w:rsid w:val="009F1A52"/>
    <w:rsid w:val="00A0681F"/>
    <w:rsid w:val="00A1070D"/>
    <w:rsid w:val="00A1073D"/>
    <w:rsid w:val="00A23784"/>
    <w:rsid w:val="00A3084B"/>
    <w:rsid w:val="00A5345C"/>
    <w:rsid w:val="00A6257C"/>
    <w:rsid w:val="00A65A2F"/>
    <w:rsid w:val="00A81755"/>
    <w:rsid w:val="00AA675C"/>
    <w:rsid w:val="00AA76CA"/>
    <w:rsid w:val="00AE25A8"/>
    <w:rsid w:val="00AF72AF"/>
    <w:rsid w:val="00B01B0D"/>
    <w:rsid w:val="00B105AB"/>
    <w:rsid w:val="00B40346"/>
    <w:rsid w:val="00B7044E"/>
    <w:rsid w:val="00B714F7"/>
    <w:rsid w:val="00B72D27"/>
    <w:rsid w:val="00B830F2"/>
    <w:rsid w:val="00B8468D"/>
    <w:rsid w:val="00BA33E5"/>
    <w:rsid w:val="00BC3A6E"/>
    <w:rsid w:val="00BF2474"/>
    <w:rsid w:val="00C55B22"/>
    <w:rsid w:val="00C66CBB"/>
    <w:rsid w:val="00C82B44"/>
    <w:rsid w:val="00C94D81"/>
    <w:rsid w:val="00C94FE3"/>
    <w:rsid w:val="00CA10A3"/>
    <w:rsid w:val="00CB6B8F"/>
    <w:rsid w:val="00CD590A"/>
    <w:rsid w:val="00CE4027"/>
    <w:rsid w:val="00CF54BF"/>
    <w:rsid w:val="00D0501F"/>
    <w:rsid w:val="00D11914"/>
    <w:rsid w:val="00D16A94"/>
    <w:rsid w:val="00D2176C"/>
    <w:rsid w:val="00D23849"/>
    <w:rsid w:val="00D349BD"/>
    <w:rsid w:val="00D44889"/>
    <w:rsid w:val="00D531B3"/>
    <w:rsid w:val="00D66088"/>
    <w:rsid w:val="00D75618"/>
    <w:rsid w:val="00D842DE"/>
    <w:rsid w:val="00D864B4"/>
    <w:rsid w:val="00DA6E12"/>
    <w:rsid w:val="00DC54D0"/>
    <w:rsid w:val="00DE42B0"/>
    <w:rsid w:val="00E135DD"/>
    <w:rsid w:val="00E20B3E"/>
    <w:rsid w:val="00E3554B"/>
    <w:rsid w:val="00E63189"/>
    <w:rsid w:val="00E641F9"/>
    <w:rsid w:val="00E70E74"/>
    <w:rsid w:val="00E71CA9"/>
    <w:rsid w:val="00E72446"/>
    <w:rsid w:val="00E72AB6"/>
    <w:rsid w:val="00E74592"/>
    <w:rsid w:val="00E778B3"/>
    <w:rsid w:val="00E95DA3"/>
    <w:rsid w:val="00E9744D"/>
    <w:rsid w:val="00EB63A3"/>
    <w:rsid w:val="00EC3D88"/>
    <w:rsid w:val="00ED485D"/>
    <w:rsid w:val="00ED6395"/>
    <w:rsid w:val="00EF6C2A"/>
    <w:rsid w:val="00F021F5"/>
    <w:rsid w:val="00F126B6"/>
    <w:rsid w:val="00F360D0"/>
    <w:rsid w:val="00F820E5"/>
    <w:rsid w:val="00F84386"/>
    <w:rsid w:val="00F84D9A"/>
    <w:rsid w:val="00F86604"/>
    <w:rsid w:val="00FA0910"/>
    <w:rsid w:val="00FB1B7A"/>
    <w:rsid w:val="00FC0926"/>
    <w:rsid w:val="00FE4D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C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2C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2CE1"/>
  </w:style>
  <w:style w:type="paragraph" w:styleId="a5">
    <w:name w:val="footer"/>
    <w:basedOn w:val="a"/>
    <w:link w:val="a6"/>
    <w:uiPriority w:val="99"/>
    <w:unhideWhenUsed/>
    <w:rsid w:val="00562C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2CE1"/>
  </w:style>
  <w:style w:type="table" w:styleId="a7">
    <w:name w:val="Table Grid"/>
    <w:basedOn w:val="a1"/>
    <w:uiPriority w:val="59"/>
    <w:rsid w:val="00562CE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BC3A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C3A6E"/>
    <w:rPr>
      <w:rFonts w:ascii="Tahoma" w:hAnsi="Tahoma" w:cs="Tahoma"/>
      <w:sz w:val="16"/>
      <w:szCs w:val="16"/>
    </w:rPr>
  </w:style>
  <w:style w:type="paragraph" w:customStyle="1" w:styleId="ParagraphStyle">
    <w:name w:val="Paragraph Style"/>
    <w:rsid w:val="009F1A5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character" w:customStyle="1" w:styleId="FontStyle36">
    <w:name w:val="Font Style36"/>
    <w:basedOn w:val="a0"/>
    <w:rsid w:val="009F1A52"/>
    <w:rPr>
      <w:rFonts w:ascii="Times New Roman" w:eastAsia="Times New Roman" w:hAnsi="Times New Roman" w:cs="Times New Roman" w:hint="default"/>
      <w:b/>
      <w:bCs/>
      <w:sz w:val="20"/>
      <w:szCs w:val="20"/>
    </w:rPr>
  </w:style>
  <w:style w:type="character" w:customStyle="1" w:styleId="FontStyle34">
    <w:name w:val="Font Style34"/>
    <w:basedOn w:val="a0"/>
    <w:rsid w:val="009F1A52"/>
    <w:rPr>
      <w:rFonts w:ascii="Times New Roman" w:eastAsia="Times New Roman" w:hAnsi="Times New Roman" w:cs="Times New Roman" w:hint="default"/>
      <w:sz w:val="20"/>
      <w:szCs w:val="20"/>
    </w:rPr>
  </w:style>
  <w:style w:type="table" w:customStyle="1" w:styleId="2">
    <w:name w:val="Сетка таблицы2"/>
    <w:basedOn w:val="a1"/>
    <w:uiPriority w:val="59"/>
    <w:rsid w:val="002A70D9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6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B592E3-D446-4F6B-9BDA-63AA92EEF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1010</TotalTime>
  <Pages>17</Pages>
  <Words>4210</Words>
  <Characters>23999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Стрижова</dc:creator>
  <cp:lastModifiedBy>5</cp:lastModifiedBy>
  <cp:revision>91</cp:revision>
  <cp:lastPrinted>2018-09-02T14:29:00Z</cp:lastPrinted>
  <dcterms:created xsi:type="dcterms:W3CDTF">2015-05-11T17:01:00Z</dcterms:created>
  <dcterms:modified xsi:type="dcterms:W3CDTF">2020-01-11T09:17:00Z</dcterms:modified>
</cp:coreProperties>
</file>